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03AB" w14:textId="77777777" w:rsidR="0003674B" w:rsidRPr="00472013" w:rsidRDefault="0003674B">
      <w:pPr>
        <w:rPr>
          <w:rFonts w:ascii="Times New Roman" w:hAnsi="Times New Roman" w:cs="Times New Roman"/>
          <w:sz w:val="24"/>
          <w:szCs w:val="24"/>
        </w:rPr>
      </w:pPr>
    </w:p>
    <w:p w14:paraId="362D8BB7" w14:textId="5D333DA3" w:rsidR="00472013" w:rsidRPr="00472013" w:rsidRDefault="00472013" w:rsidP="001D2627">
      <w:pPr>
        <w:jc w:val="center"/>
        <w:rPr>
          <w:rFonts w:ascii="Times New Roman" w:hAnsi="Times New Roman" w:cs="Times New Roman"/>
          <w:noProof/>
          <w:sz w:val="24"/>
          <w:szCs w:val="24"/>
        </w:rPr>
      </w:pPr>
      <w:r w:rsidRPr="00472013">
        <w:rPr>
          <w:rFonts w:ascii="Times New Roman" w:hAnsi="Times New Roman" w:cs="Times New Roman"/>
          <w:noProof/>
          <w:sz w:val="24"/>
          <w:szCs w:val="24"/>
        </w:rPr>
        <w:t xml:space="preserve">Bando di concorso per la selezione di </w:t>
      </w:r>
      <w:r w:rsidR="000B5C38">
        <w:rPr>
          <w:rFonts w:ascii="Times New Roman" w:hAnsi="Times New Roman" w:cs="Times New Roman"/>
          <w:noProof/>
          <w:sz w:val="24"/>
          <w:szCs w:val="24"/>
        </w:rPr>
        <w:t>max 2</w:t>
      </w:r>
      <w:r w:rsidRPr="00472013">
        <w:rPr>
          <w:rFonts w:ascii="Times New Roman" w:hAnsi="Times New Roman" w:cs="Times New Roman"/>
          <w:noProof/>
          <w:sz w:val="24"/>
          <w:szCs w:val="24"/>
        </w:rPr>
        <w:t xml:space="preserve"> studenti universitari o laureati con percorsi di eccellenza,  a cui offrire la partecipazione ad iniziative ed eventi per la formazione  ad una leadership basata sui valori nell'ambito del progetto Aspen University Fellows da parte di Aspen Institute Italia – </w:t>
      </w:r>
      <w:r w:rsidRPr="000B5C38">
        <w:rPr>
          <w:rFonts w:ascii="Times New Roman" w:hAnsi="Times New Roman" w:cs="Times New Roman"/>
          <w:noProof/>
          <w:sz w:val="24"/>
          <w:szCs w:val="24"/>
        </w:rPr>
        <w:t xml:space="preserve">a.a. </w:t>
      </w:r>
      <w:r w:rsidR="00F20476" w:rsidRPr="000B5C38">
        <w:rPr>
          <w:rFonts w:ascii="Times New Roman" w:hAnsi="Times New Roman" w:cs="Times New Roman"/>
          <w:noProof/>
          <w:sz w:val="24"/>
          <w:szCs w:val="24"/>
        </w:rPr>
        <w:t>202</w:t>
      </w:r>
      <w:r w:rsidR="00810A6C">
        <w:rPr>
          <w:rFonts w:ascii="Times New Roman" w:hAnsi="Times New Roman" w:cs="Times New Roman"/>
          <w:noProof/>
          <w:sz w:val="24"/>
          <w:szCs w:val="24"/>
        </w:rPr>
        <w:t>3</w:t>
      </w:r>
      <w:r w:rsidR="00F20476" w:rsidRPr="000B5C38">
        <w:rPr>
          <w:rFonts w:ascii="Times New Roman" w:hAnsi="Times New Roman" w:cs="Times New Roman"/>
          <w:noProof/>
          <w:sz w:val="24"/>
          <w:szCs w:val="24"/>
        </w:rPr>
        <w:t>/2</w:t>
      </w:r>
      <w:r w:rsidR="00810A6C">
        <w:rPr>
          <w:rFonts w:ascii="Times New Roman" w:hAnsi="Times New Roman" w:cs="Times New Roman"/>
          <w:noProof/>
          <w:sz w:val="24"/>
          <w:szCs w:val="24"/>
        </w:rPr>
        <w:t>4</w:t>
      </w:r>
    </w:p>
    <w:p w14:paraId="0C55C818" w14:textId="77777777" w:rsidR="00472013" w:rsidRPr="00472013" w:rsidRDefault="00472013">
      <w:pPr>
        <w:rPr>
          <w:rFonts w:ascii="Times New Roman" w:hAnsi="Times New Roman" w:cs="Times New Roman"/>
          <w:noProof/>
          <w:sz w:val="24"/>
          <w:szCs w:val="24"/>
        </w:rPr>
      </w:pPr>
    </w:p>
    <w:p w14:paraId="51EA07AD" w14:textId="77777777" w:rsidR="00472013" w:rsidRPr="00472013" w:rsidRDefault="00472013">
      <w:pPr>
        <w:rPr>
          <w:rFonts w:ascii="Times New Roman" w:hAnsi="Times New Roman" w:cs="Times New Roman"/>
          <w:noProof/>
          <w:sz w:val="24"/>
          <w:szCs w:val="24"/>
        </w:rPr>
      </w:pPr>
    </w:p>
    <w:p w14:paraId="1A355237" w14:textId="77777777" w:rsidR="00472013" w:rsidRPr="00472013" w:rsidRDefault="00472013" w:rsidP="00472013">
      <w:pPr>
        <w:autoSpaceDE w:val="0"/>
        <w:autoSpaceDN w:val="0"/>
        <w:adjustRightInd w:val="0"/>
        <w:spacing w:before="120" w:after="0" w:line="240" w:lineRule="auto"/>
        <w:jc w:val="center"/>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b/>
          <w:bCs/>
          <w:iCs/>
          <w:sz w:val="24"/>
          <w:szCs w:val="24"/>
          <w:lang w:eastAsia="en-GB"/>
        </w:rPr>
        <w:t>Art. 1 - Scopo</w:t>
      </w:r>
    </w:p>
    <w:p w14:paraId="0A9FBDB5" w14:textId="36D3268F" w:rsidR="00472013" w:rsidRPr="00472013" w:rsidRDefault="00472013" w:rsidP="00472013">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472013">
        <w:rPr>
          <w:rFonts w:ascii="Times New Roman" w:eastAsia="Times New Roman" w:hAnsi="Times New Roman" w:cs="Times New Roman"/>
          <w:iCs/>
          <w:sz w:val="24"/>
          <w:szCs w:val="24"/>
          <w:lang w:eastAsia="it-IT"/>
        </w:rPr>
        <w:t xml:space="preserve">L’Università Cattolica del Sacro Cuore bandisce, per </w:t>
      </w:r>
      <w:r w:rsidRPr="000B5C38">
        <w:rPr>
          <w:rFonts w:ascii="Times New Roman" w:eastAsia="Times New Roman" w:hAnsi="Times New Roman" w:cs="Times New Roman"/>
          <w:iCs/>
          <w:sz w:val="24"/>
          <w:szCs w:val="24"/>
          <w:lang w:eastAsia="it-IT"/>
        </w:rPr>
        <w:t xml:space="preserve">l’a.a. </w:t>
      </w:r>
      <w:r w:rsidR="00F20476" w:rsidRPr="000B5C38">
        <w:rPr>
          <w:rFonts w:ascii="Times New Roman" w:eastAsia="Times New Roman" w:hAnsi="Times New Roman" w:cs="Times New Roman"/>
          <w:iCs/>
          <w:sz w:val="24"/>
          <w:szCs w:val="24"/>
          <w:lang w:eastAsia="it-IT"/>
        </w:rPr>
        <w:t>202</w:t>
      </w:r>
      <w:r w:rsidR="00810A6C">
        <w:rPr>
          <w:rFonts w:ascii="Times New Roman" w:eastAsia="Times New Roman" w:hAnsi="Times New Roman" w:cs="Times New Roman"/>
          <w:iCs/>
          <w:sz w:val="24"/>
          <w:szCs w:val="24"/>
          <w:lang w:eastAsia="it-IT"/>
        </w:rPr>
        <w:t>3</w:t>
      </w:r>
      <w:r w:rsidR="00F20476" w:rsidRPr="000B5C38">
        <w:rPr>
          <w:rFonts w:ascii="Times New Roman" w:eastAsia="Times New Roman" w:hAnsi="Times New Roman" w:cs="Times New Roman"/>
          <w:iCs/>
          <w:sz w:val="24"/>
          <w:szCs w:val="24"/>
          <w:lang w:eastAsia="it-IT"/>
        </w:rPr>
        <w:t>/2</w:t>
      </w:r>
      <w:r w:rsidR="00810A6C">
        <w:rPr>
          <w:rFonts w:ascii="Times New Roman" w:eastAsia="Times New Roman" w:hAnsi="Times New Roman" w:cs="Times New Roman"/>
          <w:iCs/>
          <w:sz w:val="24"/>
          <w:szCs w:val="24"/>
          <w:lang w:eastAsia="it-IT"/>
        </w:rPr>
        <w:t>4</w:t>
      </w:r>
      <w:r w:rsidRPr="00472013">
        <w:rPr>
          <w:rFonts w:ascii="Times New Roman" w:eastAsia="Times New Roman" w:hAnsi="Times New Roman" w:cs="Times New Roman"/>
          <w:iCs/>
          <w:sz w:val="24"/>
          <w:szCs w:val="24"/>
          <w:lang w:eastAsia="it-IT"/>
        </w:rPr>
        <w:t xml:space="preserve">, un concorso per la preselezione di </w:t>
      </w:r>
      <w:r w:rsidR="000B5C38">
        <w:rPr>
          <w:rFonts w:ascii="Times New Roman" w:eastAsia="Times New Roman" w:hAnsi="Times New Roman" w:cs="Times New Roman"/>
          <w:iCs/>
          <w:sz w:val="24"/>
          <w:szCs w:val="24"/>
          <w:lang w:eastAsia="it-IT"/>
        </w:rPr>
        <w:t>max 2</w:t>
      </w:r>
      <w:r w:rsidRPr="00472013">
        <w:rPr>
          <w:rFonts w:ascii="Times New Roman" w:eastAsia="Times New Roman" w:hAnsi="Times New Roman" w:cs="Times New Roman"/>
          <w:iCs/>
          <w:sz w:val="24"/>
          <w:szCs w:val="24"/>
          <w:lang w:eastAsia="it-IT"/>
        </w:rPr>
        <w:t xml:space="preserve"> studenti universitari o laureati, con percorsi di eccellenza, da trasmettere alla CRUI per la selezione finale degli studenti universitari a cui offrire la partecipazione ad iniziative ed eventi per la formazione ad una leadership basata sui valori nell’ambito del progetto Aspen University Fellows da parte dell’Associazione non profit Aspen Institute Italia. </w:t>
      </w:r>
    </w:p>
    <w:p w14:paraId="2D3D854C" w14:textId="77777777" w:rsidR="00472013" w:rsidRPr="00472013" w:rsidRDefault="00472013" w:rsidP="00472013">
      <w:pPr>
        <w:autoSpaceDE w:val="0"/>
        <w:autoSpaceDN w:val="0"/>
        <w:adjustRightInd w:val="0"/>
        <w:spacing w:before="120" w:after="0" w:line="240" w:lineRule="auto"/>
        <w:jc w:val="center"/>
        <w:rPr>
          <w:rFonts w:ascii="Times New Roman" w:eastAsia="Times New Roman" w:hAnsi="Times New Roman" w:cs="Times New Roman"/>
          <w:b/>
          <w:bCs/>
          <w:iCs/>
          <w:sz w:val="24"/>
          <w:szCs w:val="24"/>
          <w:lang w:eastAsia="en-GB"/>
        </w:rPr>
      </w:pPr>
    </w:p>
    <w:p w14:paraId="2C2F8575" w14:textId="77777777" w:rsidR="00472013" w:rsidRPr="00472013" w:rsidRDefault="00472013" w:rsidP="00472013">
      <w:pPr>
        <w:autoSpaceDE w:val="0"/>
        <w:autoSpaceDN w:val="0"/>
        <w:adjustRightInd w:val="0"/>
        <w:spacing w:before="120" w:after="0" w:line="240" w:lineRule="auto"/>
        <w:jc w:val="center"/>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b/>
          <w:bCs/>
          <w:iCs/>
          <w:sz w:val="24"/>
          <w:szCs w:val="24"/>
          <w:lang w:eastAsia="en-GB"/>
        </w:rPr>
        <w:t>Art. 2 - Destinatari</w:t>
      </w:r>
    </w:p>
    <w:p w14:paraId="361FB2F8" w14:textId="77777777" w:rsidR="00472013" w:rsidRPr="00472013" w:rsidRDefault="00472013" w:rsidP="00472013">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472013">
        <w:rPr>
          <w:rFonts w:ascii="Times New Roman" w:eastAsia="Times New Roman" w:hAnsi="Times New Roman" w:cs="Times New Roman"/>
          <w:sz w:val="24"/>
          <w:szCs w:val="24"/>
          <w:lang w:eastAsia="en-GB"/>
        </w:rPr>
        <w:t>L’iniziativa è riservata ai seguenti studenti universitari o laureati in possesso dei seguenti requisiti:</w:t>
      </w:r>
    </w:p>
    <w:p w14:paraId="7921A949" w14:textId="7A24A90F" w:rsidR="00472013" w:rsidRPr="000B5C38" w:rsidRDefault="006B1EF9" w:rsidP="00472013">
      <w:pPr>
        <w:numPr>
          <w:ilvl w:val="0"/>
          <w:numId w:val="1"/>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sidRPr="000B5C38">
        <w:rPr>
          <w:rFonts w:ascii="Times New Roman" w:eastAsia="Times New Roman" w:hAnsi="Times New Roman" w:cs="Times New Roman"/>
          <w:sz w:val="24"/>
          <w:szCs w:val="24"/>
          <w:lang w:eastAsia="en-GB"/>
        </w:rPr>
        <w:t>E</w:t>
      </w:r>
      <w:r w:rsidR="00472013" w:rsidRPr="000B5C38">
        <w:rPr>
          <w:rFonts w:ascii="Times New Roman" w:eastAsia="Times New Roman" w:hAnsi="Times New Roman" w:cs="Times New Roman"/>
          <w:sz w:val="24"/>
          <w:szCs w:val="24"/>
          <w:lang w:eastAsia="en-GB"/>
        </w:rPr>
        <w:t>tà massima di 23 anni;</w:t>
      </w:r>
    </w:p>
    <w:p w14:paraId="1B684384" w14:textId="77777777" w:rsidR="00472013" w:rsidRPr="00472013" w:rsidRDefault="000F415B" w:rsidP="00472013">
      <w:pPr>
        <w:numPr>
          <w:ilvl w:val="0"/>
          <w:numId w:val="1"/>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en-GB"/>
        </w:rPr>
        <w:t>Aver conseguito l</w:t>
      </w:r>
      <w:r w:rsidR="00472013" w:rsidRPr="00472013">
        <w:rPr>
          <w:rFonts w:ascii="Times New Roman" w:eastAsia="Times New Roman" w:hAnsi="Times New Roman" w:cs="Times New Roman"/>
          <w:sz w:val="24"/>
          <w:szCs w:val="24"/>
          <w:lang w:eastAsia="en-GB"/>
        </w:rPr>
        <w:t>a laurea triennale; per i corsi di laurea magistrale a ciclo unico occorre aver concluso il terzo anno del corso di studi;</w:t>
      </w:r>
    </w:p>
    <w:p w14:paraId="09F2EB4F" w14:textId="77777777" w:rsidR="00472013" w:rsidRPr="00472013" w:rsidRDefault="00472013" w:rsidP="00472013">
      <w:pPr>
        <w:numPr>
          <w:ilvl w:val="0"/>
          <w:numId w:val="1"/>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sidRPr="00472013">
        <w:rPr>
          <w:rFonts w:ascii="Times New Roman" w:eastAsia="Times New Roman" w:hAnsi="Times New Roman" w:cs="Times New Roman"/>
          <w:sz w:val="24"/>
          <w:szCs w:val="24"/>
          <w:lang w:eastAsia="en-GB"/>
        </w:rPr>
        <w:t>Aver raggiunto risultati di oggettiva eccellenza nel proprio percorso universitario; altri eventuali titoli ed esperienze qualificanti saranno considerati in sede di valutazione;</w:t>
      </w:r>
    </w:p>
    <w:p w14:paraId="4739ECB2" w14:textId="249EFE56" w:rsidR="00472013" w:rsidRPr="00472013" w:rsidRDefault="00472013" w:rsidP="00472013">
      <w:pPr>
        <w:numPr>
          <w:ilvl w:val="0"/>
          <w:numId w:val="1"/>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sidRPr="00472013">
        <w:rPr>
          <w:rFonts w:ascii="Times New Roman" w:eastAsia="Times New Roman" w:hAnsi="Times New Roman" w:cs="Times New Roman"/>
          <w:sz w:val="24"/>
          <w:szCs w:val="24"/>
          <w:lang w:eastAsia="en-GB"/>
        </w:rPr>
        <w:t>Aver</w:t>
      </w:r>
      <w:r w:rsidR="000A566C" w:rsidRPr="000B5C38">
        <w:rPr>
          <w:rFonts w:ascii="Times New Roman" w:eastAsia="Times New Roman" w:hAnsi="Times New Roman" w:cs="Times New Roman"/>
          <w:sz w:val="24"/>
          <w:szCs w:val="24"/>
          <w:lang w:eastAsia="en-GB"/>
        </w:rPr>
        <w:t>e</w:t>
      </w:r>
      <w:r w:rsidRPr="00472013">
        <w:rPr>
          <w:rFonts w:ascii="Times New Roman" w:eastAsia="Times New Roman" w:hAnsi="Times New Roman" w:cs="Times New Roman"/>
          <w:sz w:val="24"/>
          <w:szCs w:val="24"/>
          <w:lang w:eastAsia="en-GB"/>
        </w:rPr>
        <w:t xml:space="preserve"> una ottima conoscenza della Lingua inglese. </w:t>
      </w:r>
    </w:p>
    <w:p w14:paraId="143A4EF2" w14:textId="77777777" w:rsidR="00472013" w:rsidRPr="00472013" w:rsidRDefault="00472013" w:rsidP="00472013">
      <w:p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p>
    <w:p w14:paraId="1BF34B12" w14:textId="77777777" w:rsidR="00472013" w:rsidRPr="00472013" w:rsidRDefault="00472013" w:rsidP="00472013">
      <w:pPr>
        <w:autoSpaceDE w:val="0"/>
        <w:autoSpaceDN w:val="0"/>
        <w:adjustRightInd w:val="0"/>
        <w:spacing w:before="360" w:after="0" w:line="240" w:lineRule="auto"/>
        <w:jc w:val="center"/>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b/>
          <w:bCs/>
          <w:iCs/>
          <w:sz w:val="24"/>
          <w:szCs w:val="24"/>
          <w:lang w:eastAsia="en-GB"/>
        </w:rPr>
        <w:t>Art. 3 - Modalità di partecipazione</w:t>
      </w:r>
    </w:p>
    <w:p w14:paraId="5F93AB02" w14:textId="0766ED32" w:rsidR="00472013" w:rsidRPr="00472013" w:rsidRDefault="00472013" w:rsidP="00472013">
      <w:pPr>
        <w:spacing w:before="120" w:after="0" w:line="240" w:lineRule="auto"/>
        <w:jc w:val="both"/>
        <w:rPr>
          <w:rFonts w:ascii="Times New Roman" w:eastAsia="Times New Roman" w:hAnsi="Times New Roman" w:cs="Times New Roman"/>
          <w:sz w:val="24"/>
          <w:szCs w:val="24"/>
          <w:lang w:eastAsia="it-IT"/>
        </w:rPr>
      </w:pPr>
      <w:r w:rsidRPr="00472013">
        <w:rPr>
          <w:rFonts w:ascii="Times New Roman" w:eastAsia="Times New Roman" w:hAnsi="Times New Roman" w:cs="Times New Roman"/>
          <w:sz w:val="24"/>
          <w:szCs w:val="24"/>
          <w:lang w:eastAsia="it-IT"/>
        </w:rPr>
        <w:t>Le domande di ammissione al concorso, da compilarsi su apposito “Modulo di dichiarazione del candidato/a” in conformità del “Regolamento Aspen University Fellows” e comprensive del “Modulo di informativa e consenso del candidato sul trattamento dei dati personali” e del curriculum vitae</w:t>
      </w:r>
      <w:r w:rsidR="000F415B">
        <w:rPr>
          <w:rFonts w:ascii="Times New Roman" w:eastAsia="Times New Roman" w:hAnsi="Times New Roman" w:cs="Times New Roman"/>
          <w:sz w:val="24"/>
          <w:szCs w:val="24"/>
          <w:lang w:eastAsia="it-IT"/>
        </w:rPr>
        <w:t xml:space="preserve"> debitamente compilati e firmati</w:t>
      </w:r>
      <w:r w:rsidRPr="00472013">
        <w:rPr>
          <w:rFonts w:ascii="Times New Roman" w:eastAsia="Times New Roman" w:hAnsi="Times New Roman" w:cs="Times New Roman"/>
          <w:sz w:val="24"/>
          <w:szCs w:val="24"/>
          <w:lang w:eastAsia="it-IT"/>
        </w:rPr>
        <w:t xml:space="preserve">, </w:t>
      </w:r>
      <w:r w:rsidRPr="00472013">
        <w:rPr>
          <w:rFonts w:ascii="Times New Roman" w:eastAsia="Times New Roman" w:hAnsi="Times New Roman" w:cs="Times New Roman"/>
          <w:sz w:val="24"/>
          <w:szCs w:val="24"/>
          <w:u w:val="single"/>
          <w:lang w:eastAsia="it-IT"/>
        </w:rPr>
        <w:t xml:space="preserve">dovranno essere inviate esclusivamente via </w:t>
      </w:r>
      <w:r w:rsidRPr="00472013">
        <w:rPr>
          <w:rFonts w:ascii="Times New Roman" w:eastAsia="Times New Roman" w:hAnsi="Times New Roman" w:cs="Times New Roman"/>
          <w:i/>
          <w:sz w:val="24"/>
          <w:szCs w:val="24"/>
          <w:u w:val="single"/>
          <w:lang w:eastAsia="it-IT"/>
        </w:rPr>
        <w:t>e-mail</w:t>
      </w:r>
      <w:r w:rsidRPr="00472013">
        <w:rPr>
          <w:rFonts w:ascii="Times New Roman" w:eastAsia="Times New Roman" w:hAnsi="Times New Roman" w:cs="Times New Roman"/>
          <w:sz w:val="24"/>
          <w:szCs w:val="24"/>
          <w:u w:val="single"/>
          <w:lang w:eastAsia="it-IT"/>
        </w:rPr>
        <w:t xml:space="preserve"> e in formato .pdf al seguente indirizzo: </w:t>
      </w:r>
      <w:hyperlink r:id="rId5" w:history="1">
        <w:r w:rsidR="00E4496A" w:rsidRPr="00E97F87">
          <w:rPr>
            <w:rStyle w:val="Collegamentoipertestuale"/>
            <w:rFonts w:ascii="Times New Roman" w:eastAsia="Times New Roman" w:hAnsi="Times New Roman" w:cs="Times New Roman"/>
            <w:b/>
            <w:sz w:val="24"/>
            <w:szCs w:val="24"/>
            <w:lang w:eastAsia="it-IT"/>
          </w:rPr>
          <w:t>rettore@unicatt.it</w:t>
        </w:r>
      </w:hyperlink>
      <w:r w:rsidRPr="00472013">
        <w:rPr>
          <w:rFonts w:ascii="Times New Roman" w:eastAsia="Times New Roman" w:hAnsi="Times New Roman" w:cs="Times New Roman"/>
          <w:b/>
          <w:sz w:val="24"/>
          <w:szCs w:val="24"/>
          <w:u w:val="single"/>
          <w:lang w:eastAsia="it-IT"/>
        </w:rPr>
        <w:t xml:space="preserve">, </w:t>
      </w:r>
      <w:r w:rsidRPr="00472013">
        <w:rPr>
          <w:rFonts w:ascii="Times New Roman" w:eastAsia="Times New Roman" w:hAnsi="Times New Roman" w:cs="Times New Roman"/>
          <w:sz w:val="24"/>
          <w:szCs w:val="24"/>
          <w:lang w:eastAsia="it-IT"/>
        </w:rPr>
        <w:t xml:space="preserve">entro, e non oltre, </w:t>
      </w:r>
      <w:r w:rsidRPr="000B5C38">
        <w:rPr>
          <w:rFonts w:ascii="Times New Roman" w:eastAsia="Times New Roman" w:hAnsi="Times New Roman" w:cs="Times New Roman"/>
          <w:b/>
          <w:sz w:val="24"/>
          <w:szCs w:val="24"/>
          <w:lang w:eastAsia="it-IT"/>
        </w:rPr>
        <w:t xml:space="preserve">venerdì </w:t>
      </w:r>
      <w:r w:rsidR="00810A6C">
        <w:rPr>
          <w:rFonts w:ascii="Times New Roman" w:eastAsia="Times New Roman" w:hAnsi="Times New Roman" w:cs="Times New Roman"/>
          <w:b/>
          <w:sz w:val="24"/>
          <w:szCs w:val="24"/>
          <w:lang w:eastAsia="it-IT"/>
        </w:rPr>
        <w:t>3</w:t>
      </w:r>
      <w:r w:rsidR="000A566C" w:rsidRPr="000B5C38">
        <w:rPr>
          <w:rFonts w:ascii="Times New Roman" w:eastAsia="Times New Roman" w:hAnsi="Times New Roman" w:cs="Times New Roman"/>
          <w:b/>
          <w:sz w:val="24"/>
          <w:szCs w:val="24"/>
          <w:lang w:eastAsia="it-IT"/>
        </w:rPr>
        <w:t xml:space="preserve"> novembre 202</w:t>
      </w:r>
      <w:r w:rsidR="00810A6C">
        <w:rPr>
          <w:rFonts w:ascii="Times New Roman" w:eastAsia="Times New Roman" w:hAnsi="Times New Roman" w:cs="Times New Roman"/>
          <w:b/>
          <w:sz w:val="24"/>
          <w:szCs w:val="24"/>
          <w:lang w:eastAsia="it-IT"/>
        </w:rPr>
        <w:t>3</w:t>
      </w:r>
      <w:r w:rsidRPr="000B5C38">
        <w:rPr>
          <w:rFonts w:ascii="Times New Roman" w:eastAsia="Times New Roman" w:hAnsi="Times New Roman" w:cs="Times New Roman"/>
          <w:b/>
          <w:sz w:val="24"/>
          <w:szCs w:val="24"/>
          <w:lang w:eastAsia="it-IT"/>
        </w:rPr>
        <w:t>.</w:t>
      </w:r>
      <w:r w:rsidRPr="00472013">
        <w:rPr>
          <w:rFonts w:ascii="Times New Roman" w:eastAsia="Times New Roman" w:hAnsi="Times New Roman" w:cs="Times New Roman"/>
          <w:sz w:val="24"/>
          <w:szCs w:val="24"/>
          <w:lang w:eastAsia="it-IT"/>
        </w:rPr>
        <w:t xml:space="preserve"> </w:t>
      </w:r>
    </w:p>
    <w:p w14:paraId="3F1451C7" w14:textId="77777777" w:rsidR="00472013" w:rsidRPr="00472013" w:rsidRDefault="00472013" w:rsidP="00472013">
      <w:pPr>
        <w:spacing w:before="120" w:after="0" w:line="240" w:lineRule="auto"/>
        <w:jc w:val="both"/>
        <w:rPr>
          <w:rFonts w:ascii="Times New Roman" w:eastAsia="Times New Roman" w:hAnsi="Times New Roman" w:cs="Times New Roman"/>
          <w:sz w:val="24"/>
          <w:szCs w:val="24"/>
          <w:lang w:eastAsia="it-IT"/>
        </w:rPr>
      </w:pPr>
      <w:r w:rsidRPr="00472013">
        <w:rPr>
          <w:rFonts w:ascii="Times New Roman" w:eastAsia="Times New Roman" w:hAnsi="Times New Roman" w:cs="Times New Roman"/>
          <w:sz w:val="24"/>
          <w:szCs w:val="24"/>
          <w:lang w:eastAsia="it-IT"/>
        </w:rPr>
        <w:t xml:space="preserve">La predetta documentazione (Regolamento e moduli) è disponibile sul sito </w:t>
      </w:r>
      <w:r w:rsidRPr="00472013">
        <w:rPr>
          <w:rFonts w:ascii="Times New Roman" w:eastAsia="Times New Roman" w:hAnsi="Times New Roman" w:cs="Times New Roman"/>
          <w:i/>
          <w:sz w:val="24"/>
          <w:szCs w:val="24"/>
          <w:lang w:eastAsia="it-IT"/>
        </w:rPr>
        <w:t>internet</w:t>
      </w:r>
      <w:r w:rsidRPr="00472013">
        <w:rPr>
          <w:rFonts w:ascii="Times New Roman" w:eastAsia="Times New Roman" w:hAnsi="Times New Roman" w:cs="Times New Roman"/>
          <w:sz w:val="24"/>
          <w:szCs w:val="24"/>
          <w:lang w:eastAsia="it-IT"/>
        </w:rPr>
        <w:t xml:space="preserve"> dell’Università Cattolica del Sacro Cuore.</w:t>
      </w:r>
    </w:p>
    <w:p w14:paraId="09922845" w14:textId="77777777" w:rsidR="00472013" w:rsidRPr="00472013" w:rsidRDefault="00472013" w:rsidP="00472013">
      <w:pPr>
        <w:autoSpaceDE w:val="0"/>
        <w:autoSpaceDN w:val="0"/>
        <w:adjustRightInd w:val="0"/>
        <w:spacing w:before="240" w:after="0" w:line="240" w:lineRule="auto"/>
        <w:jc w:val="center"/>
        <w:rPr>
          <w:rFonts w:ascii="Times New Roman" w:eastAsia="Times New Roman" w:hAnsi="Times New Roman" w:cs="Times New Roman"/>
          <w:b/>
          <w:bCs/>
          <w:iCs/>
          <w:sz w:val="24"/>
          <w:szCs w:val="24"/>
          <w:lang w:eastAsia="en-GB"/>
        </w:rPr>
      </w:pPr>
    </w:p>
    <w:p w14:paraId="471FA4E6" w14:textId="77777777" w:rsidR="00472013" w:rsidRPr="00472013" w:rsidRDefault="00472013" w:rsidP="00472013">
      <w:pPr>
        <w:autoSpaceDE w:val="0"/>
        <w:autoSpaceDN w:val="0"/>
        <w:adjustRightInd w:val="0"/>
        <w:spacing w:before="240" w:after="0" w:line="240" w:lineRule="auto"/>
        <w:jc w:val="center"/>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b/>
          <w:bCs/>
          <w:iCs/>
          <w:sz w:val="24"/>
          <w:szCs w:val="24"/>
          <w:lang w:eastAsia="en-GB"/>
        </w:rPr>
        <w:t>Art.4 - Commissione giudicatrice</w:t>
      </w:r>
    </w:p>
    <w:p w14:paraId="2405F07C" w14:textId="77777777" w:rsidR="00472013" w:rsidRPr="00472013" w:rsidRDefault="00472013" w:rsidP="00472013">
      <w:pPr>
        <w:autoSpaceDE w:val="0"/>
        <w:autoSpaceDN w:val="0"/>
        <w:adjustRightInd w:val="0"/>
        <w:spacing w:before="240" w:after="0" w:line="240" w:lineRule="auto"/>
        <w:jc w:val="both"/>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sz w:val="24"/>
          <w:szCs w:val="24"/>
          <w:lang w:eastAsia="it-IT"/>
        </w:rPr>
        <w:t>I candidati verranno preselezionati da una Commissione giudicatrice appositamente costituita e composta da tre docenti dell’Università Cattolica del Sacro Cuore designati dal Magnifico Rettore.</w:t>
      </w:r>
    </w:p>
    <w:p w14:paraId="12E7923A" w14:textId="77777777" w:rsidR="00472013" w:rsidRPr="00472013" w:rsidRDefault="00472013" w:rsidP="00472013">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472013">
        <w:rPr>
          <w:rFonts w:ascii="Times New Roman" w:eastAsia="Times New Roman" w:hAnsi="Times New Roman" w:cs="Times New Roman"/>
          <w:sz w:val="24"/>
          <w:szCs w:val="24"/>
          <w:lang w:eastAsia="en-GB"/>
        </w:rPr>
        <w:t>Il giudizio della Commissione è inappellabile e insindacabile.</w:t>
      </w:r>
    </w:p>
    <w:p w14:paraId="58E171FE" w14:textId="54547948" w:rsidR="00472013" w:rsidRPr="00472013" w:rsidRDefault="00472013" w:rsidP="00472013">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472013">
        <w:rPr>
          <w:rFonts w:ascii="Times New Roman" w:eastAsia="Times New Roman" w:hAnsi="Times New Roman" w:cs="Times New Roman"/>
          <w:sz w:val="24"/>
          <w:szCs w:val="24"/>
          <w:lang w:eastAsia="en-GB"/>
        </w:rPr>
        <w:t xml:space="preserve">I nominativi dei candidati verranno quindi inoltrati alla Segreteria della </w:t>
      </w:r>
      <w:r w:rsidRPr="00472013">
        <w:rPr>
          <w:rFonts w:ascii="Times New Roman" w:eastAsia="Times New Roman" w:hAnsi="Times New Roman" w:cs="Times New Roman"/>
          <w:b/>
          <w:sz w:val="24"/>
          <w:szCs w:val="24"/>
          <w:lang w:eastAsia="en-GB"/>
        </w:rPr>
        <w:t xml:space="preserve">CRUI </w:t>
      </w:r>
      <w:r w:rsidRPr="000B5C38">
        <w:rPr>
          <w:rFonts w:ascii="Times New Roman" w:eastAsia="Times New Roman" w:hAnsi="Times New Roman" w:cs="Times New Roman"/>
          <w:b/>
          <w:sz w:val="24"/>
          <w:szCs w:val="24"/>
          <w:lang w:eastAsia="en-GB"/>
        </w:rPr>
        <w:t xml:space="preserve">entro </w:t>
      </w:r>
      <w:r w:rsidR="000A566C" w:rsidRPr="000B5C38">
        <w:rPr>
          <w:rFonts w:ascii="Times New Roman" w:eastAsia="Times New Roman" w:hAnsi="Times New Roman" w:cs="Times New Roman"/>
          <w:b/>
          <w:sz w:val="24"/>
          <w:szCs w:val="24"/>
          <w:lang w:eastAsia="en-GB"/>
        </w:rPr>
        <w:t>il 20 novembre 202</w:t>
      </w:r>
      <w:r w:rsidR="00810A6C">
        <w:rPr>
          <w:rFonts w:ascii="Times New Roman" w:eastAsia="Times New Roman" w:hAnsi="Times New Roman" w:cs="Times New Roman"/>
          <w:b/>
          <w:sz w:val="24"/>
          <w:szCs w:val="24"/>
          <w:lang w:eastAsia="en-GB"/>
        </w:rPr>
        <w:t>3</w:t>
      </w:r>
      <w:r w:rsidRPr="00472013">
        <w:rPr>
          <w:rFonts w:ascii="Times New Roman" w:eastAsia="Times New Roman" w:hAnsi="Times New Roman" w:cs="Times New Roman"/>
          <w:sz w:val="24"/>
          <w:szCs w:val="24"/>
          <w:lang w:eastAsia="en-GB"/>
        </w:rPr>
        <w:t xml:space="preserve"> per il seguito di competenza finalizzato alla selezione finale dei candidati.</w:t>
      </w:r>
    </w:p>
    <w:p w14:paraId="5BDEFC95" w14:textId="77777777" w:rsidR="00472013" w:rsidRPr="00472013" w:rsidRDefault="00472013" w:rsidP="00472013">
      <w:pPr>
        <w:autoSpaceDE w:val="0"/>
        <w:autoSpaceDN w:val="0"/>
        <w:adjustRightInd w:val="0"/>
        <w:spacing w:before="120" w:after="120" w:line="240" w:lineRule="auto"/>
        <w:jc w:val="both"/>
        <w:rPr>
          <w:rFonts w:ascii="Times New Roman" w:eastAsia="Times New Roman" w:hAnsi="Times New Roman" w:cs="Times New Roman"/>
          <w:b/>
          <w:bCs/>
          <w:iCs/>
          <w:sz w:val="24"/>
          <w:szCs w:val="24"/>
          <w:lang w:eastAsia="en-GB"/>
        </w:rPr>
      </w:pPr>
    </w:p>
    <w:p w14:paraId="53808398" w14:textId="77777777" w:rsidR="000B5C38" w:rsidRDefault="000B5C38" w:rsidP="00472013">
      <w:pPr>
        <w:autoSpaceDE w:val="0"/>
        <w:autoSpaceDN w:val="0"/>
        <w:adjustRightInd w:val="0"/>
        <w:spacing w:before="240" w:after="0" w:line="240" w:lineRule="auto"/>
        <w:jc w:val="center"/>
        <w:rPr>
          <w:rFonts w:ascii="Times New Roman" w:eastAsia="Times New Roman" w:hAnsi="Times New Roman" w:cs="Times New Roman"/>
          <w:b/>
          <w:bCs/>
          <w:iCs/>
          <w:sz w:val="24"/>
          <w:szCs w:val="24"/>
          <w:lang w:eastAsia="en-GB"/>
        </w:rPr>
      </w:pPr>
    </w:p>
    <w:p w14:paraId="148CBBC5" w14:textId="41862D31" w:rsidR="00472013" w:rsidRPr="00472013" w:rsidRDefault="00472013" w:rsidP="00472013">
      <w:pPr>
        <w:autoSpaceDE w:val="0"/>
        <w:autoSpaceDN w:val="0"/>
        <w:adjustRightInd w:val="0"/>
        <w:spacing w:before="240" w:after="0" w:line="240" w:lineRule="auto"/>
        <w:jc w:val="center"/>
        <w:rPr>
          <w:rFonts w:ascii="Times New Roman" w:eastAsia="Times New Roman" w:hAnsi="Times New Roman" w:cs="Times New Roman"/>
          <w:b/>
          <w:bCs/>
          <w:iCs/>
          <w:sz w:val="24"/>
          <w:szCs w:val="24"/>
          <w:lang w:eastAsia="en-GB"/>
        </w:rPr>
      </w:pPr>
      <w:r w:rsidRPr="00472013">
        <w:rPr>
          <w:rFonts w:ascii="Times New Roman" w:eastAsia="Times New Roman" w:hAnsi="Times New Roman" w:cs="Times New Roman"/>
          <w:b/>
          <w:bCs/>
          <w:iCs/>
          <w:sz w:val="24"/>
          <w:szCs w:val="24"/>
          <w:lang w:eastAsia="en-GB"/>
        </w:rPr>
        <w:lastRenderedPageBreak/>
        <w:t>Art. 5 - Trattamento dati</w:t>
      </w:r>
    </w:p>
    <w:p w14:paraId="760C2DA9" w14:textId="77777777" w:rsidR="00472013" w:rsidRPr="00472013" w:rsidRDefault="00472013" w:rsidP="00472013">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472013">
        <w:rPr>
          <w:rFonts w:ascii="Times New Roman" w:eastAsia="Times New Roman" w:hAnsi="Times New Roman" w:cs="Times New Roman"/>
          <w:sz w:val="24"/>
          <w:szCs w:val="24"/>
          <w:lang w:eastAsia="en-GB"/>
        </w:rPr>
        <w:t xml:space="preserve">Il trattamento dei dati personali raccolti sarà effettuato in osservanza delle vigenti disposizioni di legge e sulla base dei consensi forniti dai candidati. Per l’esercizio dei diritti previsti dal GDPR 679/2016 e dalla normativa vigente, il titolare del trattamento dei dati personali è l’Università Cattolica del Sacro Cuore. </w:t>
      </w:r>
    </w:p>
    <w:p w14:paraId="4C4095F8" w14:textId="77777777" w:rsidR="00472013" w:rsidRPr="00472013" w:rsidRDefault="00472013">
      <w:pPr>
        <w:rPr>
          <w:rFonts w:ascii="Times New Roman" w:hAnsi="Times New Roman" w:cs="Times New Roman"/>
          <w:sz w:val="24"/>
          <w:szCs w:val="24"/>
        </w:rPr>
      </w:pPr>
    </w:p>
    <w:sectPr w:rsidR="00472013" w:rsidRPr="00472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FFF"/>
    <w:multiLevelType w:val="hybridMultilevel"/>
    <w:tmpl w:val="250ECE90"/>
    <w:lvl w:ilvl="0" w:tplc="809423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222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13"/>
    <w:rsid w:val="0003674B"/>
    <w:rsid w:val="000A566C"/>
    <w:rsid w:val="000B5C38"/>
    <w:rsid w:val="000F415B"/>
    <w:rsid w:val="001D2627"/>
    <w:rsid w:val="002754AE"/>
    <w:rsid w:val="00472013"/>
    <w:rsid w:val="00563EA7"/>
    <w:rsid w:val="006B1EF9"/>
    <w:rsid w:val="00810A6C"/>
    <w:rsid w:val="00D54FDA"/>
    <w:rsid w:val="00E4496A"/>
    <w:rsid w:val="00EE6D85"/>
    <w:rsid w:val="00F20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FAE5"/>
  <w15:chartTrackingRefBased/>
  <w15:docId w15:val="{411C8DDB-7FF1-4D24-B5A6-4C03FD58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6D85"/>
    <w:rPr>
      <w:color w:val="0563C1" w:themeColor="hyperlink"/>
      <w:u w:val="single"/>
    </w:rPr>
  </w:style>
  <w:style w:type="character" w:styleId="Menzionenonrisolta">
    <w:name w:val="Unresolved Mention"/>
    <w:basedOn w:val="Carpredefinitoparagrafo"/>
    <w:uiPriority w:val="99"/>
    <w:semiHidden/>
    <w:unhideWhenUsed/>
    <w:rsid w:val="00EE6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ttore@unicat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Sgarbi Fabrizio</dc:creator>
  <cp:keywords/>
  <dc:description/>
  <cp:lastModifiedBy>Daccò Silvia</cp:lastModifiedBy>
  <cp:revision>3</cp:revision>
  <dcterms:created xsi:type="dcterms:W3CDTF">2023-07-26T12:58:00Z</dcterms:created>
  <dcterms:modified xsi:type="dcterms:W3CDTF">2023-07-27T06:27:00Z</dcterms:modified>
</cp:coreProperties>
</file>